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A1" w:rsidRDefault="006B56A1" w:rsidP="004876EA">
      <w:pPr>
        <w:spacing w:after="0" w:line="240" w:lineRule="atLeast"/>
        <w:jc w:val="center"/>
        <w:rPr>
          <w:rFonts w:cstheme="minorHAnsi"/>
          <w:b/>
          <w:sz w:val="20"/>
          <w:szCs w:val="20"/>
        </w:rPr>
      </w:pPr>
    </w:p>
    <w:p w:rsidR="00DA0E90" w:rsidRPr="004876EA" w:rsidRDefault="00DA0E90" w:rsidP="004876EA">
      <w:pPr>
        <w:spacing w:after="0" w:line="240" w:lineRule="atLeast"/>
        <w:jc w:val="center"/>
        <w:rPr>
          <w:rFonts w:cstheme="minorHAnsi"/>
          <w:b/>
          <w:sz w:val="20"/>
          <w:szCs w:val="20"/>
        </w:rPr>
      </w:pPr>
      <w:r w:rsidRPr="004876EA">
        <w:rPr>
          <w:rFonts w:cstheme="minorHAnsi"/>
          <w:b/>
          <w:sz w:val="20"/>
          <w:szCs w:val="20"/>
        </w:rPr>
        <w:t>DİYANET İŞLERİ BAŞKANLIĞI</w:t>
      </w:r>
    </w:p>
    <w:p w:rsidR="00DA0E90" w:rsidRPr="004876EA" w:rsidRDefault="00DA0E90" w:rsidP="004876EA">
      <w:pPr>
        <w:spacing w:after="0" w:line="240" w:lineRule="atLeast"/>
        <w:jc w:val="center"/>
        <w:rPr>
          <w:rFonts w:cstheme="minorHAnsi"/>
          <w:b/>
          <w:sz w:val="20"/>
          <w:szCs w:val="20"/>
        </w:rPr>
      </w:pPr>
      <w:r w:rsidRPr="004876EA">
        <w:rPr>
          <w:rFonts w:cstheme="minorHAnsi"/>
          <w:b/>
          <w:sz w:val="20"/>
          <w:szCs w:val="20"/>
        </w:rPr>
        <w:t>BİLİŞİM SİSTEMLERİ KULLANIM TAAHHÜTNAMESİ</w:t>
      </w:r>
    </w:p>
    <w:p w:rsidR="00B24957" w:rsidRPr="004876EA" w:rsidRDefault="00DA0E90" w:rsidP="007D2A23">
      <w:pPr>
        <w:spacing w:after="0" w:line="240" w:lineRule="atLeast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4876EA">
        <w:rPr>
          <w:rFonts w:cstheme="minorHAnsi"/>
          <w:b/>
          <w:sz w:val="20"/>
          <w:szCs w:val="20"/>
        </w:rPr>
        <w:t>Madde</w:t>
      </w:r>
      <w:proofErr w:type="spellEnd"/>
      <w:r w:rsidRPr="004876EA">
        <w:rPr>
          <w:rFonts w:cstheme="minorHAnsi"/>
          <w:b/>
          <w:sz w:val="20"/>
          <w:szCs w:val="20"/>
        </w:rPr>
        <w:t xml:space="preserve"> 1</w:t>
      </w:r>
      <w:r w:rsidRPr="004876EA">
        <w:rPr>
          <w:rFonts w:cstheme="minorHAnsi"/>
          <w:sz w:val="20"/>
          <w:szCs w:val="20"/>
        </w:rPr>
        <w:t>.</w:t>
      </w:r>
      <w:proofErr w:type="gram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Bilgi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Teknolojileri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kapsamındaki</w:t>
      </w:r>
      <w:proofErr w:type="spellEnd"/>
      <w:r w:rsidRPr="004876EA">
        <w:rPr>
          <w:rFonts w:cstheme="minorHAnsi"/>
          <w:sz w:val="20"/>
          <w:szCs w:val="20"/>
        </w:rPr>
        <w:t xml:space="preserve"> her </w:t>
      </w:r>
      <w:proofErr w:type="spellStart"/>
      <w:r w:rsidRPr="004876EA">
        <w:rPr>
          <w:rFonts w:cstheme="minorHAnsi"/>
          <w:sz w:val="20"/>
          <w:szCs w:val="20"/>
        </w:rPr>
        <w:t>türlü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bilginin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tüm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kaynakların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sahibinin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Kurum</w:t>
      </w:r>
      <w:proofErr w:type="spellEnd"/>
      <w:r w:rsidRPr="004876EA">
        <w:rPr>
          <w:rFonts w:cstheme="minorHAnsi"/>
          <w:sz w:val="20"/>
          <w:szCs w:val="20"/>
        </w:rPr>
        <w:t xml:space="preserve"> (</w:t>
      </w:r>
      <w:proofErr w:type="spellStart"/>
      <w:r w:rsidRPr="004876EA">
        <w:rPr>
          <w:rFonts w:cstheme="minorHAnsi"/>
          <w:sz w:val="20"/>
          <w:szCs w:val="20"/>
        </w:rPr>
        <w:t>Başkanlık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merkez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teşkilatı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ile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il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ilçe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müftülükleri</w:t>
      </w:r>
      <w:proofErr w:type="spellEnd"/>
      <w:r w:rsidRPr="004876EA">
        <w:rPr>
          <w:rFonts w:cstheme="minorHAnsi"/>
          <w:sz w:val="20"/>
          <w:szCs w:val="20"/>
        </w:rPr>
        <w:t xml:space="preserve">) </w:t>
      </w:r>
      <w:proofErr w:type="spellStart"/>
      <w:r w:rsidRPr="004876EA">
        <w:rPr>
          <w:rFonts w:cstheme="minorHAnsi"/>
          <w:sz w:val="20"/>
          <w:szCs w:val="20"/>
        </w:rPr>
        <w:t>olduğunu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bu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kaynakları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bilgileri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sadece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Kurum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hizmetleri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için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kullanacağımı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proofErr w:type="gramStart"/>
      <w:r w:rsidRPr="004876EA">
        <w:rPr>
          <w:rFonts w:cstheme="minorHAnsi"/>
          <w:sz w:val="20"/>
          <w:szCs w:val="20"/>
        </w:rPr>
        <w:t>yetkisi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olmayan</w:t>
      </w:r>
      <w:proofErr w:type="spellEnd"/>
      <w:proofErr w:type="gram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kişilere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hiç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bir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şekilde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bilgi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vermeyeceğimi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bilgi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talebi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konusunda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ısrarcı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olunması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hâlinde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durumu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Birim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Amirime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ya</w:t>
      </w:r>
      <w:proofErr w:type="spellEnd"/>
      <w:r w:rsidRPr="004876EA">
        <w:rPr>
          <w:rFonts w:cstheme="minorHAnsi"/>
          <w:sz w:val="20"/>
          <w:szCs w:val="20"/>
        </w:rPr>
        <w:t xml:space="preserve"> da </w:t>
      </w:r>
      <w:proofErr w:type="spellStart"/>
      <w:r w:rsidRPr="004876EA">
        <w:rPr>
          <w:rFonts w:cstheme="minorHAnsi"/>
          <w:sz w:val="20"/>
          <w:szCs w:val="20"/>
        </w:rPr>
        <w:t>Bilgi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Yönetimi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İletişim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Daire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Başkanlığına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raporlayacağımı</w:t>
      </w:r>
      <w:proofErr w:type="spellEnd"/>
      <w:r w:rsidRPr="004876EA">
        <w:rPr>
          <w:rFonts w:cstheme="minorHAnsi"/>
          <w:sz w:val="20"/>
          <w:szCs w:val="20"/>
        </w:rPr>
        <w:t>,</w:t>
      </w:r>
    </w:p>
    <w:p w:rsidR="00DA0E90" w:rsidRPr="004876EA" w:rsidRDefault="00DA0E90" w:rsidP="007D2A23">
      <w:pPr>
        <w:spacing w:after="0" w:line="240" w:lineRule="atLeast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4876EA">
        <w:rPr>
          <w:rFonts w:cstheme="minorHAnsi"/>
          <w:b/>
          <w:sz w:val="20"/>
          <w:szCs w:val="20"/>
        </w:rPr>
        <w:t>Madde</w:t>
      </w:r>
      <w:proofErr w:type="spellEnd"/>
      <w:r w:rsidRPr="004876EA">
        <w:rPr>
          <w:rFonts w:cstheme="minorHAnsi"/>
          <w:b/>
          <w:sz w:val="20"/>
          <w:szCs w:val="20"/>
        </w:rPr>
        <w:t xml:space="preserve"> 2</w:t>
      </w:r>
      <w:r w:rsidRPr="004876EA">
        <w:rPr>
          <w:rFonts w:cstheme="minorHAnsi"/>
          <w:sz w:val="20"/>
          <w:szCs w:val="20"/>
        </w:rPr>
        <w:t>.</w:t>
      </w:r>
      <w:proofErr w:type="gram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İzin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verilmesi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görevin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gerektirdiği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durumlar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hariç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olmak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üzere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görevim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nedeniyle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bana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tevdi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edilen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bilgi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veya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araçları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Ba</w:t>
      </w:r>
      <w:r w:rsidR="00B35A36" w:rsidRPr="004876EA">
        <w:rPr>
          <w:rFonts w:cstheme="minorHAnsi"/>
          <w:sz w:val="20"/>
          <w:szCs w:val="20"/>
        </w:rPr>
        <w:t>ş</w:t>
      </w:r>
      <w:r w:rsidRPr="004876EA">
        <w:rPr>
          <w:rFonts w:cstheme="minorHAnsi"/>
          <w:sz w:val="20"/>
          <w:szCs w:val="20"/>
        </w:rPr>
        <w:t>kanlı</w:t>
      </w:r>
      <w:r w:rsidR="00B35A36" w:rsidRPr="004876EA">
        <w:rPr>
          <w:rFonts w:cstheme="minorHAnsi"/>
          <w:sz w:val="20"/>
          <w:szCs w:val="20"/>
        </w:rPr>
        <w:t>kta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çalıştığım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süre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boyunca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sonrasında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kişisel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çıkarlarım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için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ya</w:t>
      </w:r>
      <w:proofErr w:type="spellEnd"/>
      <w:r w:rsidRPr="004876EA">
        <w:rPr>
          <w:rFonts w:cstheme="minorHAnsi"/>
          <w:sz w:val="20"/>
          <w:szCs w:val="20"/>
        </w:rPr>
        <w:t xml:space="preserve"> da </w:t>
      </w:r>
      <w:proofErr w:type="spellStart"/>
      <w:r w:rsidRPr="004876EA">
        <w:rPr>
          <w:rFonts w:cstheme="minorHAnsi"/>
          <w:sz w:val="20"/>
          <w:szCs w:val="20"/>
        </w:rPr>
        <w:t>üçüncü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şahıslar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kurum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kuruluşlar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yararına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kullanmayacağımı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</w:p>
    <w:p w:rsidR="00DA0E90" w:rsidRPr="004876EA" w:rsidRDefault="00DA0E90" w:rsidP="007D2A23">
      <w:pPr>
        <w:spacing w:after="0" w:line="240" w:lineRule="atLeast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4876EA">
        <w:rPr>
          <w:rFonts w:cstheme="minorHAnsi"/>
          <w:b/>
          <w:sz w:val="20"/>
          <w:szCs w:val="20"/>
        </w:rPr>
        <w:t>Madde</w:t>
      </w:r>
      <w:proofErr w:type="spellEnd"/>
      <w:r w:rsidRPr="004876EA">
        <w:rPr>
          <w:rFonts w:cstheme="minorHAnsi"/>
          <w:b/>
          <w:sz w:val="20"/>
          <w:szCs w:val="20"/>
        </w:rPr>
        <w:t xml:space="preserve"> </w:t>
      </w:r>
      <w:r w:rsidR="002C7E6B" w:rsidRPr="004876EA">
        <w:rPr>
          <w:rFonts w:cstheme="minorHAnsi"/>
          <w:b/>
          <w:sz w:val="20"/>
          <w:szCs w:val="20"/>
        </w:rPr>
        <w:t>3</w:t>
      </w:r>
      <w:r w:rsidRPr="004876EA">
        <w:rPr>
          <w:rFonts w:cstheme="minorHAnsi"/>
          <w:b/>
          <w:sz w:val="20"/>
          <w:szCs w:val="20"/>
        </w:rPr>
        <w:t>.</w:t>
      </w:r>
      <w:proofErr w:type="gram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Gizlilik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içeren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bilgiler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ile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kişisel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verileri</w:t>
      </w:r>
      <w:proofErr w:type="spellEnd"/>
      <w:r w:rsidRPr="004876EA">
        <w:rPr>
          <w:rFonts w:cstheme="minorHAnsi"/>
          <w:sz w:val="20"/>
          <w:szCs w:val="20"/>
        </w:rPr>
        <w:t>, e-</w:t>
      </w:r>
      <w:proofErr w:type="spellStart"/>
      <w:r w:rsidRPr="004876EA">
        <w:rPr>
          <w:rFonts w:cstheme="minorHAnsi"/>
          <w:sz w:val="20"/>
          <w:szCs w:val="20"/>
        </w:rPr>
        <w:t>devlet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kapsamında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protokol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yapılarak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bilgi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paylaşımı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yapılan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veya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kanunen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yetkili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sayılan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merciler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dışında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hiçbir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4876EA">
        <w:rPr>
          <w:rFonts w:cstheme="minorHAnsi"/>
          <w:sz w:val="20"/>
          <w:szCs w:val="20"/>
        </w:rPr>
        <w:t>kişi</w:t>
      </w:r>
      <w:proofErr w:type="spellEnd"/>
      <w:proofErr w:type="gram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kurum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ya</w:t>
      </w:r>
      <w:proofErr w:type="spellEnd"/>
      <w:r w:rsidRPr="004876EA">
        <w:rPr>
          <w:rFonts w:cstheme="minorHAnsi"/>
          <w:sz w:val="20"/>
          <w:szCs w:val="20"/>
        </w:rPr>
        <w:t xml:space="preserve"> da </w:t>
      </w:r>
      <w:proofErr w:type="spellStart"/>
      <w:r w:rsidRPr="004876EA">
        <w:rPr>
          <w:rFonts w:cstheme="minorHAnsi"/>
          <w:sz w:val="20"/>
          <w:szCs w:val="20"/>
        </w:rPr>
        <w:t>kuruluş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ile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paylaşmayacağımı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</w:p>
    <w:p w:rsidR="00DA0E90" w:rsidRPr="004876EA" w:rsidRDefault="00DA0E90" w:rsidP="007D2A23">
      <w:pPr>
        <w:spacing w:after="0" w:line="240" w:lineRule="atLeast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4876EA">
        <w:rPr>
          <w:rFonts w:cstheme="minorHAnsi"/>
          <w:b/>
          <w:sz w:val="20"/>
          <w:szCs w:val="20"/>
        </w:rPr>
        <w:t>Madde</w:t>
      </w:r>
      <w:proofErr w:type="spellEnd"/>
      <w:r w:rsidRPr="004876EA">
        <w:rPr>
          <w:rFonts w:cstheme="minorHAnsi"/>
          <w:b/>
          <w:sz w:val="20"/>
          <w:szCs w:val="20"/>
        </w:rPr>
        <w:t xml:space="preserve"> </w:t>
      </w:r>
      <w:r w:rsidR="002C7E6B" w:rsidRPr="004876EA">
        <w:rPr>
          <w:rFonts w:cstheme="minorHAnsi"/>
          <w:b/>
          <w:sz w:val="20"/>
          <w:szCs w:val="20"/>
        </w:rPr>
        <w:t>4</w:t>
      </w:r>
      <w:r w:rsidRPr="004876EA">
        <w:rPr>
          <w:rFonts w:cstheme="minorHAnsi"/>
          <w:b/>
          <w:sz w:val="20"/>
          <w:szCs w:val="20"/>
        </w:rPr>
        <w:t>.</w:t>
      </w:r>
      <w:proofErr w:type="gram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Hukuki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süreçlere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kaynak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teşkil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etmesi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sistemlerin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güvenli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bir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şekilde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işletilmesi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amacıyla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proofErr w:type="gramStart"/>
      <w:r w:rsidRPr="004876EA">
        <w:rPr>
          <w:rFonts w:cstheme="minorHAnsi"/>
          <w:sz w:val="20"/>
          <w:szCs w:val="20"/>
        </w:rPr>
        <w:t>Ba</w:t>
      </w:r>
      <w:r w:rsidR="00B35A36" w:rsidRPr="004876EA">
        <w:rPr>
          <w:rFonts w:cstheme="minorHAnsi"/>
          <w:sz w:val="20"/>
          <w:szCs w:val="20"/>
        </w:rPr>
        <w:t>ş</w:t>
      </w:r>
      <w:r w:rsidRPr="004876EA">
        <w:rPr>
          <w:rFonts w:cstheme="minorHAnsi"/>
          <w:sz w:val="20"/>
          <w:szCs w:val="20"/>
        </w:rPr>
        <w:t>kanlıkça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uygun</w:t>
      </w:r>
      <w:proofErr w:type="spellEnd"/>
      <w:proofErr w:type="gram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görülen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sistemlerin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uygulamaların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kullanıcı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işlemlerinin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bilgi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sistem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ağındaki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veri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akışının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iz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kayıtlarının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ajanlı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veya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ajansız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iz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toplama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yöntemleri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kullanılarak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toplanabileceğini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</w:p>
    <w:p w:rsidR="00DA0E90" w:rsidRPr="004876EA" w:rsidRDefault="00DA0E90" w:rsidP="007D2A23">
      <w:pPr>
        <w:spacing w:after="0" w:line="240" w:lineRule="atLeast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4876EA">
        <w:rPr>
          <w:rFonts w:cstheme="minorHAnsi"/>
          <w:b/>
          <w:sz w:val="20"/>
          <w:szCs w:val="20"/>
        </w:rPr>
        <w:t>Madde</w:t>
      </w:r>
      <w:proofErr w:type="spellEnd"/>
      <w:r w:rsidRPr="004876EA">
        <w:rPr>
          <w:rFonts w:cstheme="minorHAnsi"/>
          <w:b/>
          <w:sz w:val="20"/>
          <w:szCs w:val="20"/>
        </w:rPr>
        <w:t xml:space="preserve"> </w:t>
      </w:r>
      <w:r w:rsidR="002C7E6B" w:rsidRPr="004876EA">
        <w:rPr>
          <w:rFonts w:cstheme="minorHAnsi"/>
          <w:b/>
          <w:sz w:val="20"/>
          <w:szCs w:val="20"/>
        </w:rPr>
        <w:t>5</w:t>
      </w:r>
      <w:r w:rsidRPr="004876EA">
        <w:rPr>
          <w:rFonts w:cstheme="minorHAnsi"/>
          <w:b/>
          <w:sz w:val="20"/>
          <w:szCs w:val="20"/>
        </w:rPr>
        <w:t>.</w:t>
      </w:r>
      <w:proofErr w:type="gram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Çocukların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cinsel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istismarına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müstehcenliğe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şiddet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intihara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yönlendirmeye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uyuşturucu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="007D2A23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uyarıcı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madde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kullanımını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özendirmeye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yönelik</w:t>
      </w:r>
      <w:proofErr w:type="spellEnd"/>
      <w:r w:rsidRPr="004876EA">
        <w:rPr>
          <w:rFonts w:cstheme="minorHAnsi"/>
          <w:sz w:val="20"/>
          <w:szCs w:val="20"/>
        </w:rPr>
        <w:t xml:space="preserve"> internet </w:t>
      </w:r>
      <w:proofErr w:type="spellStart"/>
      <w:r w:rsidRPr="004876EA">
        <w:rPr>
          <w:rFonts w:cstheme="minorHAnsi"/>
          <w:sz w:val="20"/>
          <w:szCs w:val="20"/>
        </w:rPr>
        <w:t>sitelerine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girmem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durumunda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devlet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büyüklerine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hakaret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etmem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gazete</w:t>
      </w:r>
      <w:proofErr w:type="spellEnd"/>
      <w:r w:rsidRPr="004876EA">
        <w:rPr>
          <w:rFonts w:cstheme="minorHAnsi"/>
          <w:sz w:val="20"/>
          <w:szCs w:val="20"/>
        </w:rPr>
        <w:t xml:space="preserve">, forum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benzeri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sitelerde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kurumu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küçük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düşürücü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kamuoyunu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yanıltmaya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yönelik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yorumlar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ile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özel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hayatıma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ilişkin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suç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oluşturabilecek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nitelikteki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bilgi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işlemleri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kurum</w:t>
      </w:r>
      <w:proofErr w:type="spellEnd"/>
      <w:r w:rsidRPr="004876EA">
        <w:rPr>
          <w:rFonts w:cstheme="minorHAnsi"/>
          <w:sz w:val="20"/>
          <w:szCs w:val="20"/>
        </w:rPr>
        <w:t xml:space="preserve"> internet </w:t>
      </w:r>
      <w:proofErr w:type="spellStart"/>
      <w:r w:rsidRPr="004876EA">
        <w:rPr>
          <w:rFonts w:cstheme="minorHAnsi"/>
          <w:sz w:val="20"/>
          <w:szCs w:val="20"/>
        </w:rPr>
        <w:t>hattı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üzerinden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yapmam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durumunda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cezai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hukuki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sorumluluğun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tarafıma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ait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olduğunu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</w:p>
    <w:p w:rsidR="00DA0E90" w:rsidRPr="004876EA" w:rsidRDefault="00DA0E90" w:rsidP="007D2A23">
      <w:pPr>
        <w:spacing w:after="0" w:line="240" w:lineRule="atLeast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4876EA">
        <w:rPr>
          <w:rFonts w:cstheme="minorHAnsi"/>
          <w:b/>
          <w:sz w:val="20"/>
          <w:szCs w:val="20"/>
        </w:rPr>
        <w:t>Madde</w:t>
      </w:r>
      <w:proofErr w:type="spellEnd"/>
      <w:r w:rsidRPr="004876EA">
        <w:rPr>
          <w:rFonts w:cstheme="minorHAnsi"/>
          <w:b/>
          <w:sz w:val="20"/>
          <w:szCs w:val="20"/>
        </w:rPr>
        <w:t xml:space="preserve"> </w:t>
      </w:r>
      <w:r w:rsidR="002C7E6B" w:rsidRPr="004876EA">
        <w:rPr>
          <w:rFonts w:cstheme="minorHAnsi"/>
          <w:b/>
          <w:sz w:val="20"/>
          <w:szCs w:val="20"/>
        </w:rPr>
        <w:t>6</w:t>
      </w:r>
      <w:r w:rsidRPr="004876EA">
        <w:rPr>
          <w:rFonts w:cstheme="minorHAnsi"/>
          <w:b/>
          <w:sz w:val="20"/>
          <w:szCs w:val="20"/>
        </w:rPr>
        <w:t>.</w:t>
      </w:r>
      <w:proofErr w:type="gram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4876EA">
        <w:rPr>
          <w:rFonts w:cstheme="minorHAnsi"/>
          <w:sz w:val="20"/>
          <w:szCs w:val="20"/>
        </w:rPr>
        <w:t>Ba</w:t>
      </w:r>
      <w:r w:rsidR="004F42F9" w:rsidRPr="004876EA">
        <w:rPr>
          <w:rFonts w:cstheme="minorHAnsi"/>
          <w:sz w:val="20"/>
          <w:szCs w:val="20"/>
        </w:rPr>
        <w:t>ş</w:t>
      </w:r>
      <w:r w:rsidRPr="004876EA">
        <w:rPr>
          <w:rFonts w:cstheme="minorHAnsi"/>
          <w:sz w:val="20"/>
          <w:szCs w:val="20"/>
        </w:rPr>
        <w:t>kanlık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sunucuları</w:t>
      </w:r>
      <w:proofErr w:type="spellEnd"/>
      <w:proofErr w:type="gram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üzerinde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bana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tahsis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edilen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kullanıcı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kodu</w:t>
      </w:r>
      <w:proofErr w:type="spellEnd"/>
      <w:r w:rsidRPr="004876EA">
        <w:rPr>
          <w:rFonts w:cstheme="minorHAnsi"/>
          <w:sz w:val="20"/>
          <w:szCs w:val="20"/>
        </w:rPr>
        <w:t>/</w:t>
      </w:r>
      <w:proofErr w:type="spellStart"/>
      <w:r w:rsidRPr="004876EA">
        <w:rPr>
          <w:rFonts w:cstheme="minorHAnsi"/>
          <w:sz w:val="20"/>
          <w:szCs w:val="20"/>
        </w:rPr>
        <w:t>şifre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ikilisi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>/</w:t>
      </w:r>
      <w:proofErr w:type="spellStart"/>
      <w:r w:rsidRPr="004876EA">
        <w:rPr>
          <w:rFonts w:cstheme="minorHAnsi"/>
          <w:sz w:val="20"/>
          <w:szCs w:val="20"/>
        </w:rPr>
        <w:t>veya</w:t>
      </w:r>
      <w:proofErr w:type="spellEnd"/>
      <w:r w:rsidRPr="004876EA">
        <w:rPr>
          <w:rFonts w:cstheme="minorHAnsi"/>
          <w:sz w:val="20"/>
          <w:szCs w:val="20"/>
        </w:rPr>
        <w:t xml:space="preserve"> IP (Internet Protocol) </w:t>
      </w:r>
      <w:proofErr w:type="spellStart"/>
      <w:r w:rsidRPr="004876EA">
        <w:rPr>
          <w:rFonts w:cstheme="minorHAnsi"/>
          <w:sz w:val="20"/>
          <w:szCs w:val="20"/>
        </w:rPr>
        <w:t>adresini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kullanarak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gerçekleştirdiğim</w:t>
      </w:r>
      <w:proofErr w:type="spellEnd"/>
      <w:r w:rsidRPr="004876EA">
        <w:rPr>
          <w:rFonts w:cstheme="minorHAnsi"/>
          <w:sz w:val="20"/>
          <w:szCs w:val="20"/>
        </w:rPr>
        <w:t xml:space="preserve"> her </w:t>
      </w:r>
      <w:proofErr w:type="spellStart"/>
      <w:r w:rsidRPr="004876EA">
        <w:rPr>
          <w:rFonts w:cstheme="minorHAnsi"/>
          <w:sz w:val="20"/>
          <w:szCs w:val="20"/>
        </w:rPr>
        <w:t>türlü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etkinlikten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Ba</w:t>
      </w:r>
      <w:r w:rsidR="002C7E6B" w:rsidRPr="004876EA">
        <w:rPr>
          <w:rFonts w:cstheme="minorHAnsi"/>
          <w:sz w:val="20"/>
          <w:szCs w:val="20"/>
        </w:rPr>
        <w:t>ş</w:t>
      </w:r>
      <w:r w:rsidRPr="004876EA">
        <w:rPr>
          <w:rFonts w:cstheme="minorHAnsi"/>
          <w:sz w:val="20"/>
          <w:szCs w:val="20"/>
        </w:rPr>
        <w:t>kanlık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bilişim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kaynaklarını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kullanarak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oluşturduğum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>/</w:t>
      </w:r>
      <w:proofErr w:type="spellStart"/>
      <w:r w:rsidRPr="004876EA">
        <w:rPr>
          <w:rFonts w:cstheme="minorHAnsi"/>
          <w:sz w:val="20"/>
          <w:szCs w:val="20"/>
        </w:rPr>
        <w:t>veya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bana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tahsis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edilen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Ba</w:t>
      </w:r>
      <w:r w:rsidR="002C7E6B" w:rsidRPr="004876EA">
        <w:rPr>
          <w:rFonts w:cstheme="minorHAnsi"/>
          <w:sz w:val="20"/>
          <w:szCs w:val="20"/>
        </w:rPr>
        <w:t>ş</w:t>
      </w:r>
      <w:r w:rsidRPr="004876EA">
        <w:rPr>
          <w:rFonts w:cstheme="minorHAnsi"/>
          <w:sz w:val="20"/>
          <w:szCs w:val="20"/>
        </w:rPr>
        <w:t>kanlık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bilişim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kaynağı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üzerinde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bulundurduğum</w:t>
      </w:r>
      <w:proofErr w:type="spellEnd"/>
      <w:r w:rsidRPr="004876EA">
        <w:rPr>
          <w:rFonts w:cstheme="minorHAnsi"/>
          <w:sz w:val="20"/>
          <w:szCs w:val="20"/>
        </w:rPr>
        <w:t xml:space="preserve"> her </w:t>
      </w:r>
      <w:proofErr w:type="spellStart"/>
      <w:r w:rsidRPr="004876EA">
        <w:rPr>
          <w:rFonts w:cstheme="minorHAnsi"/>
          <w:sz w:val="20"/>
          <w:szCs w:val="20"/>
        </w:rPr>
        <w:t>türlü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kaynağın</w:t>
      </w:r>
      <w:proofErr w:type="spellEnd"/>
      <w:r w:rsidRPr="004876EA">
        <w:rPr>
          <w:rFonts w:cstheme="minorHAnsi"/>
          <w:sz w:val="20"/>
          <w:szCs w:val="20"/>
        </w:rPr>
        <w:t xml:space="preserve"> (</w:t>
      </w:r>
      <w:proofErr w:type="spellStart"/>
      <w:r w:rsidRPr="004876EA">
        <w:rPr>
          <w:rFonts w:cstheme="minorHAnsi"/>
          <w:sz w:val="20"/>
          <w:szCs w:val="20"/>
        </w:rPr>
        <w:t>belge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doküman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yazılım</w:t>
      </w:r>
      <w:proofErr w:type="spellEnd"/>
      <w:r w:rsidRPr="004876EA">
        <w:rPr>
          <w:rFonts w:cstheme="minorHAnsi"/>
          <w:sz w:val="20"/>
          <w:szCs w:val="20"/>
        </w:rPr>
        <w:t xml:space="preserve"> vb.) </w:t>
      </w:r>
      <w:proofErr w:type="spellStart"/>
      <w:r w:rsidRPr="004876EA">
        <w:rPr>
          <w:rFonts w:cstheme="minorHAnsi"/>
          <w:sz w:val="20"/>
          <w:szCs w:val="20"/>
        </w:rPr>
        <w:t>içeriğinden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sorumlu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olduğumu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</w:p>
    <w:p w:rsidR="00DA0E90" w:rsidRPr="004876EA" w:rsidRDefault="00DA0E90" w:rsidP="007D2A23">
      <w:pPr>
        <w:spacing w:after="0" w:line="240" w:lineRule="atLeast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4876EA">
        <w:rPr>
          <w:rFonts w:cstheme="minorHAnsi"/>
          <w:b/>
          <w:sz w:val="20"/>
          <w:szCs w:val="20"/>
        </w:rPr>
        <w:t>Madde</w:t>
      </w:r>
      <w:proofErr w:type="spellEnd"/>
      <w:r w:rsidRPr="004876EA">
        <w:rPr>
          <w:rFonts w:cstheme="minorHAnsi"/>
          <w:b/>
          <w:sz w:val="20"/>
          <w:szCs w:val="20"/>
        </w:rPr>
        <w:t xml:space="preserve"> </w:t>
      </w:r>
      <w:r w:rsidR="002C7E6B" w:rsidRPr="004876EA">
        <w:rPr>
          <w:rFonts w:cstheme="minorHAnsi"/>
          <w:b/>
          <w:sz w:val="20"/>
          <w:szCs w:val="20"/>
        </w:rPr>
        <w:t>7</w:t>
      </w:r>
      <w:r w:rsidRPr="004876EA">
        <w:rPr>
          <w:rFonts w:cstheme="minorHAnsi"/>
          <w:b/>
          <w:sz w:val="20"/>
          <w:szCs w:val="20"/>
        </w:rPr>
        <w:t>.</w:t>
      </w:r>
      <w:proofErr w:type="gram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Tarafıma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teslim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edilmiş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elektronik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ortamda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yapılan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iş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işlemlerde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kullanılan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yazılım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donanım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araç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gereç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üzerinde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kurum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bilgisi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dışında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hiçbir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="00AB198E">
        <w:rPr>
          <w:rFonts w:cstheme="minorHAnsi"/>
          <w:sz w:val="20"/>
          <w:szCs w:val="20"/>
        </w:rPr>
        <w:t>donanımsal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ya</w:t>
      </w:r>
      <w:proofErr w:type="spellEnd"/>
      <w:r w:rsidRPr="004876EA">
        <w:rPr>
          <w:rFonts w:cstheme="minorHAnsi"/>
          <w:sz w:val="20"/>
          <w:szCs w:val="20"/>
        </w:rPr>
        <w:t xml:space="preserve"> da </w:t>
      </w:r>
      <w:proofErr w:type="spellStart"/>
      <w:r w:rsidRPr="004876EA">
        <w:rPr>
          <w:rFonts w:cstheme="minorHAnsi"/>
          <w:sz w:val="20"/>
          <w:szCs w:val="20"/>
        </w:rPr>
        <w:t>yazılımsal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4876EA">
        <w:rPr>
          <w:rFonts w:cstheme="minorHAnsi"/>
          <w:sz w:val="20"/>
          <w:szCs w:val="20"/>
        </w:rPr>
        <w:t>yapılandırma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değişikliği</w:t>
      </w:r>
      <w:proofErr w:type="spellEnd"/>
      <w:proofErr w:type="gram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yapmayacağımı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</w:p>
    <w:p w:rsidR="00DA0E90" w:rsidRPr="004876EA" w:rsidRDefault="00DA0E90" w:rsidP="007D2A23">
      <w:pPr>
        <w:spacing w:after="0" w:line="240" w:lineRule="atLeast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4876EA">
        <w:rPr>
          <w:rFonts w:cstheme="minorHAnsi"/>
          <w:b/>
          <w:sz w:val="20"/>
          <w:szCs w:val="20"/>
        </w:rPr>
        <w:t>Madde</w:t>
      </w:r>
      <w:proofErr w:type="spellEnd"/>
      <w:r w:rsidRPr="004876EA">
        <w:rPr>
          <w:rFonts w:cstheme="minorHAnsi"/>
          <w:b/>
          <w:sz w:val="20"/>
          <w:szCs w:val="20"/>
        </w:rPr>
        <w:t xml:space="preserve"> </w:t>
      </w:r>
      <w:r w:rsidR="002C7E6B" w:rsidRPr="004876EA">
        <w:rPr>
          <w:rFonts w:cstheme="minorHAnsi"/>
          <w:b/>
          <w:sz w:val="20"/>
          <w:szCs w:val="20"/>
        </w:rPr>
        <w:t>8</w:t>
      </w:r>
      <w:r w:rsidRPr="004876EA">
        <w:rPr>
          <w:rFonts w:cstheme="minorHAnsi"/>
          <w:b/>
          <w:sz w:val="20"/>
          <w:szCs w:val="20"/>
        </w:rPr>
        <w:t>.</w:t>
      </w:r>
      <w:proofErr w:type="gram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Bilgisayarıma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Kurum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tarafından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yüklenmiş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işletim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sistemi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uygulama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yazılımları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dışında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herhangi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bir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işletim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sistemi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veya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lisanssız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yazılım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yüklemeyeceğimi</w:t>
      </w:r>
      <w:proofErr w:type="spellEnd"/>
      <w:r w:rsidRPr="004876EA">
        <w:rPr>
          <w:rFonts w:cstheme="minorHAnsi"/>
          <w:sz w:val="20"/>
          <w:szCs w:val="20"/>
        </w:rPr>
        <w:t xml:space="preserve">,  </w:t>
      </w:r>
      <w:proofErr w:type="spellStart"/>
      <w:r w:rsidRPr="004876EA">
        <w:rPr>
          <w:rFonts w:cstheme="minorHAnsi"/>
          <w:sz w:val="20"/>
          <w:szCs w:val="20"/>
        </w:rPr>
        <w:t>Kurum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tarafından</w:t>
      </w:r>
      <w:proofErr w:type="spellEnd"/>
      <w:r w:rsidRPr="004876EA">
        <w:rPr>
          <w:rFonts w:cstheme="minorHAnsi"/>
          <w:sz w:val="20"/>
          <w:szCs w:val="20"/>
        </w:rPr>
        <w:t xml:space="preserve">  </w:t>
      </w:r>
      <w:proofErr w:type="spellStart"/>
      <w:r w:rsidRPr="004876EA">
        <w:rPr>
          <w:rFonts w:cstheme="minorHAnsi"/>
          <w:sz w:val="20"/>
          <w:szCs w:val="20"/>
        </w:rPr>
        <w:t>yüklenmemiş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yazılımlardan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doğacak</w:t>
      </w:r>
      <w:proofErr w:type="spellEnd"/>
      <w:r w:rsidRPr="004876EA">
        <w:rPr>
          <w:rFonts w:cstheme="minorHAnsi"/>
          <w:sz w:val="20"/>
          <w:szCs w:val="20"/>
        </w:rPr>
        <w:t xml:space="preserve"> her </w:t>
      </w:r>
      <w:proofErr w:type="spellStart"/>
      <w:r w:rsidRPr="004876EA">
        <w:rPr>
          <w:rFonts w:cstheme="minorHAnsi"/>
          <w:sz w:val="20"/>
          <w:szCs w:val="20"/>
        </w:rPr>
        <w:t>türlü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hukuki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sorumluluğun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tarafıma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ait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olduğunu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</w:p>
    <w:p w:rsidR="00DA0E90" w:rsidRPr="004876EA" w:rsidRDefault="00DA0E90" w:rsidP="007D2A23">
      <w:pPr>
        <w:spacing w:after="0" w:line="240" w:lineRule="atLeast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4876EA">
        <w:rPr>
          <w:rFonts w:cstheme="minorHAnsi"/>
          <w:b/>
          <w:sz w:val="20"/>
          <w:szCs w:val="20"/>
        </w:rPr>
        <w:t>Madde</w:t>
      </w:r>
      <w:proofErr w:type="spellEnd"/>
      <w:r w:rsidRPr="004876EA">
        <w:rPr>
          <w:rFonts w:cstheme="minorHAnsi"/>
          <w:b/>
          <w:sz w:val="20"/>
          <w:szCs w:val="20"/>
        </w:rPr>
        <w:t xml:space="preserve"> </w:t>
      </w:r>
      <w:r w:rsidR="002C7E6B" w:rsidRPr="004876EA">
        <w:rPr>
          <w:rFonts w:cstheme="minorHAnsi"/>
          <w:b/>
          <w:sz w:val="20"/>
          <w:szCs w:val="20"/>
        </w:rPr>
        <w:t>9</w:t>
      </w:r>
      <w:r w:rsidRPr="004876EA">
        <w:rPr>
          <w:rFonts w:cstheme="minorHAnsi"/>
          <w:b/>
          <w:sz w:val="20"/>
          <w:szCs w:val="20"/>
        </w:rPr>
        <w:t>.</w:t>
      </w:r>
      <w:proofErr w:type="gram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Tarafıma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verilen</w:t>
      </w:r>
      <w:proofErr w:type="spellEnd"/>
      <w:r w:rsidRPr="004876EA">
        <w:rPr>
          <w:rFonts w:cstheme="minorHAnsi"/>
          <w:sz w:val="20"/>
          <w:szCs w:val="20"/>
        </w:rPr>
        <w:t xml:space="preserve"> "</w:t>
      </w:r>
      <w:proofErr w:type="spellStart"/>
      <w:r w:rsidRPr="004876EA">
        <w:rPr>
          <w:rFonts w:cstheme="minorHAnsi"/>
          <w:sz w:val="20"/>
          <w:szCs w:val="20"/>
        </w:rPr>
        <w:t>kullanıcı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adı"nı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"</w:t>
      </w:r>
      <w:proofErr w:type="spellStart"/>
      <w:r w:rsidRPr="004876EA">
        <w:rPr>
          <w:rFonts w:cstheme="minorHAnsi"/>
          <w:sz w:val="20"/>
          <w:szCs w:val="20"/>
        </w:rPr>
        <w:t>şifresi"ni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bir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başkası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ile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paylaşmayacağımı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bir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başkasına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kullandırmayacağımı</w:t>
      </w:r>
      <w:proofErr w:type="spellEnd"/>
      <w:proofErr w:type="gramStart"/>
      <w:r w:rsidRPr="004876EA">
        <w:rPr>
          <w:rFonts w:cstheme="minorHAnsi"/>
          <w:sz w:val="20"/>
          <w:szCs w:val="20"/>
        </w:rPr>
        <w:t xml:space="preserve">,  </w:t>
      </w:r>
      <w:proofErr w:type="spellStart"/>
      <w:r w:rsidRPr="004876EA">
        <w:rPr>
          <w:rFonts w:cstheme="minorHAnsi"/>
          <w:sz w:val="20"/>
          <w:szCs w:val="20"/>
        </w:rPr>
        <w:t>kullanıcı</w:t>
      </w:r>
      <w:proofErr w:type="spellEnd"/>
      <w:proofErr w:type="gram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hesabıma</w:t>
      </w:r>
      <w:proofErr w:type="spellEnd"/>
      <w:r w:rsidRPr="004876EA">
        <w:rPr>
          <w:rFonts w:cstheme="minorHAnsi"/>
          <w:sz w:val="20"/>
          <w:szCs w:val="20"/>
        </w:rPr>
        <w:t xml:space="preserve">" </w:t>
      </w:r>
      <w:proofErr w:type="spellStart"/>
      <w:r w:rsidRPr="004876EA">
        <w:rPr>
          <w:rFonts w:cstheme="minorHAnsi"/>
          <w:sz w:val="20"/>
          <w:szCs w:val="20"/>
        </w:rPr>
        <w:t>ait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geçici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şifreyi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derhal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değiştirerek</w:t>
      </w:r>
      <w:proofErr w:type="spellEnd"/>
      <w:r w:rsidRPr="004876EA">
        <w:rPr>
          <w:rFonts w:cstheme="minorHAnsi"/>
          <w:sz w:val="20"/>
          <w:szCs w:val="20"/>
        </w:rPr>
        <w:t xml:space="preserve">,  </w:t>
      </w:r>
      <w:proofErr w:type="spellStart"/>
      <w:r w:rsidRPr="004876EA">
        <w:rPr>
          <w:rFonts w:cstheme="minorHAnsi"/>
          <w:sz w:val="20"/>
          <w:szCs w:val="20"/>
        </w:rPr>
        <w:t>Ba</w:t>
      </w:r>
      <w:r w:rsidR="002C7E6B" w:rsidRPr="004876EA">
        <w:rPr>
          <w:rFonts w:cstheme="minorHAnsi"/>
          <w:sz w:val="20"/>
          <w:szCs w:val="20"/>
        </w:rPr>
        <w:t>ş</w:t>
      </w:r>
      <w:r w:rsidRPr="004876EA">
        <w:rPr>
          <w:rFonts w:cstheme="minorHAnsi"/>
          <w:sz w:val="20"/>
          <w:szCs w:val="20"/>
        </w:rPr>
        <w:t>kanlık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şifre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politikasına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uygun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olarak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şifremi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oluşturacağımı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</w:p>
    <w:p w:rsidR="004F42F9" w:rsidRPr="004876EA" w:rsidRDefault="004F42F9" w:rsidP="007D2A23">
      <w:pPr>
        <w:spacing w:after="0" w:line="240" w:lineRule="atLeast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4876EA">
        <w:rPr>
          <w:rFonts w:cstheme="minorHAnsi"/>
          <w:b/>
          <w:sz w:val="20"/>
          <w:szCs w:val="20"/>
        </w:rPr>
        <w:t>Madde</w:t>
      </w:r>
      <w:proofErr w:type="spellEnd"/>
      <w:r w:rsidRPr="004876EA">
        <w:rPr>
          <w:rFonts w:cstheme="minorHAnsi"/>
          <w:b/>
          <w:sz w:val="20"/>
          <w:szCs w:val="20"/>
        </w:rPr>
        <w:t xml:space="preserve"> 10</w:t>
      </w:r>
      <w:r w:rsidRPr="004876EA">
        <w:rPr>
          <w:rFonts w:cstheme="minorHAnsi"/>
          <w:sz w:val="20"/>
          <w:szCs w:val="20"/>
        </w:rPr>
        <w:t>.</w:t>
      </w:r>
      <w:proofErr w:type="gram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Tarafıma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tahsis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edilen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kurumsal</w:t>
      </w:r>
      <w:proofErr w:type="spellEnd"/>
      <w:r w:rsidRPr="004876EA">
        <w:rPr>
          <w:rFonts w:cstheme="minorHAnsi"/>
          <w:sz w:val="20"/>
          <w:szCs w:val="20"/>
        </w:rPr>
        <w:t xml:space="preserve"> e-</w:t>
      </w:r>
      <w:proofErr w:type="spellStart"/>
      <w:r w:rsidRPr="004876EA">
        <w:rPr>
          <w:rFonts w:cstheme="minorHAnsi"/>
          <w:sz w:val="20"/>
          <w:szCs w:val="20"/>
        </w:rPr>
        <w:t>posta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hesabını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Kurumun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resmi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işlemleri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hariç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olmak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üzere</w:t>
      </w:r>
      <w:proofErr w:type="spellEnd"/>
      <w:r w:rsidRPr="004876EA">
        <w:rPr>
          <w:rFonts w:cstheme="minorHAnsi"/>
          <w:sz w:val="20"/>
          <w:szCs w:val="20"/>
        </w:rPr>
        <w:t xml:space="preserve"> internet </w:t>
      </w:r>
      <w:proofErr w:type="spellStart"/>
      <w:r w:rsidRPr="004876EA">
        <w:rPr>
          <w:rFonts w:cstheme="minorHAnsi"/>
          <w:sz w:val="20"/>
          <w:szCs w:val="20"/>
        </w:rPr>
        <w:t>üzerinde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herhangi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bir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siteye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abone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olmak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amacıyla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kullanmayacağımı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kurum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saygınlığını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zedeleyecek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>/</w:t>
      </w:r>
      <w:proofErr w:type="spellStart"/>
      <w:r w:rsidRPr="004876EA">
        <w:rPr>
          <w:rFonts w:cstheme="minorHAnsi"/>
          <w:sz w:val="20"/>
          <w:szCs w:val="20"/>
        </w:rPr>
        <w:t>veya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başkalarını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taciz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edecek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kurum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içi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veya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kurum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dışı</w:t>
      </w:r>
      <w:proofErr w:type="spellEnd"/>
      <w:r w:rsidRPr="004876EA">
        <w:rPr>
          <w:rFonts w:cstheme="minorHAnsi"/>
          <w:sz w:val="20"/>
          <w:szCs w:val="20"/>
        </w:rPr>
        <w:t xml:space="preserve"> e-</w:t>
      </w:r>
      <w:proofErr w:type="spellStart"/>
      <w:r w:rsidRPr="004876EA">
        <w:rPr>
          <w:rFonts w:cstheme="minorHAnsi"/>
          <w:sz w:val="20"/>
          <w:szCs w:val="20"/>
        </w:rPr>
        <w:t>posta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göndermeyeceğimi</w:t>
      </w:r>
      <w:proofErr w:type="spellEnd"/>
      <w:r w:rsidRPr="004876EA">
        <w:rPr>
          <w:rFonts w:cstheme="minorHAnsi"/>
          <w:sz w:val="20"/>
          <w:szCs w:val="20"/>
        </w:rPr>
        <w:t xml:space="preserve">,  </w:t>
      </w:r>
    </w:p>
    <w:p w:rsidR="00F974B5" w:rsidRPr="004876EA" w:rsidRDefault="00F974B5" w:rsidP="007D2A23">
      <w:pPr>
        <w:spacing w:after="0" w:line="240" w:lineRule="atLeast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4876EA">
        <w:rPr>
          <w:rFonts w:cstheme="minorHAnsi"/>
          <w:b/>
          <w:sz w:val="20"/>
          <w:szCs w:val="20"/>
        </w:rPr>
        <w:t>Madde</w:t>
      </w:r>
      <w:proofErr w:type="spellEnd"/>
      <w:r w:rsidRPr="004876EA">
        <w:rPr>
          <w:rFonts w:cstheme="minorHAnsi"/>
          <w:b/>
          <w:sz w:val="20"/>
          <w:szCs w:val="20"/>
        </w:rPr>
        <w:t xml:space="preserve"> 11.</w:t>
      </w:r>
      <w:proofErr w:type="gramEnd"/>
      <w:r w:rsidRPr="004876EA">
        <w:rPr>
          <w:rFonts w:cstheme="minorHAnsi"/>
          <w:b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Kurum</w:t>
      </w:r>
      <w:proofErr w:type="spellEnd"/>
      <w:r w:rsidRPr="004876EA">
        <w:rPr>
          <w:rFonts w:cstheme="minorHAnsi"/>
          <w:sz w:val="20"/>
          <w:szCs w:val="20"/>
        </w:rPr>
        <w:t xml:space="preserve"> internet </w:t>
      </w:r>
      <w:proofErr w:type="spellStart"/>
      <w:r w:rsidRPr="004876EA">
        <w:rPr>
          <w:rFonts w:cstheme="minorHAnsi"/>
          <w:sz w:val="20"/>
          <w:szCs w:val="20"/>
        </w:rPr>
        <w:t>ağını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kullanarak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yapacağım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işlemlerde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ağa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bağlı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tüm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bilgisayarların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bunlar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üzerindeki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verilerin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güvenliğini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tehlikeye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sokacak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şekilde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güvenlik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ihlali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yaratacak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kurumsal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ağ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trafiğini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olumsuz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yönde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etkileyecek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sistem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kaynaklarını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gereksiz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şekilde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tüketerek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ağ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üzerinden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kullanılan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uygulama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yazılımlarının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veri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tabanı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sunucuları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ile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iletişiminin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olumsuz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yönde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etkilenmesini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sağlayabilecek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olan</w:t>
      </w:r>
      <w:proofErr w:type="spellEnd"/>
      <w:r w:rsidRPr="004876EA">
        <w:rPr>
          <w:rFonts w:cstheme="minorHAnsi"/>
          <w:sz w:val="20"/>
          <w:szCs w:val="20"/>
        </w:rPr>
        <w:t xml:space="preserve"> her </w:t>
      </w:r>
      <w:proofErr w:type="spellStart"/>
      <w:r w:rsidRPr="004876EA">
        <w:rPr>
          <w:rFonts w:cstheme="minorHAnsi"/>
          <w:sz w:val="20"/>
          <w:szCs w:val="20"/>
        </w:rPr>
        <w:t>türlü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oyun</w:t>
      </w:r>
      <w:proofErr w:type="spellEnd"/>
      <w:r w:rsidRPr="004876EA">
        <w:rPr>
          <w:rFonts w:cstheme="minorHAnsi"/>
          <w:sz w:val="20"/>
          <w:szCs w:val="20"/>
        </w:rPr>
        <w:t xml:space="preserve">, film, mp3, vb.. </w:t>
      </w:r>
      <w:proofErr w:type="spellStart"/>
      <w:proofErr w:type="gramStart"/>
      <w:r w:rsidRPr="004876EA">
        <w:rPr>
          <w:rFonts w:cstheme="minorHAnsi"/>
          <w:sz w:val="20"/>
          <w:szCs w:val="20"/>
        </w:rPr>
        <w:t>dosyayı</w:t>
      </w:r>
      <w:proofErr w:type="spellEnd"/>
      <w:proofErr w:type="gram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indirmeyeceğimi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Kurumsal</w:t>
      </w:r>
      <w:proofErr w:type="spellEnd"/>
      <w:r w:rsidRPr="004876EA">
        <w:rPr>
          <w:rFonts w:cstheme="minorHAnsi"/>
          <w:sz w:val="20"/>
          <w:szCs w:val="20"/>
        </w:rPr>
        <w:t xml:space="preserve"> internet </w:t>
      </w:r>
      <w:proofErr w:type="spellStart"/>
      <w:r w:rsidRPr="004876EA">
        <w:rPr>
          <w:rFonts w:cstheme="minorHAnsi"/>
          <w:sz w:val="20"/>
          <w:szCs w:val="20"/>
        </w:rPr>
        <w:t>politikasını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herhangi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bir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yazılım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veya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donanımla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aşmaya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çalışmayacağımı</w:t>
      </w:r>
      <w:proofErr w:type="spellEnd"/>
      <w:r w:rsidRPr="004876EA">
        <w:rPr>
          <w:rFonts w:cstheme="minorHAnsi"/>
          <w:sz w:val="20"/>
          <w:szCs w:val="20"/>
        </w:rPr>
        <w:t>,</w:t>
      </w:r>
    </w:p>
    <w:p w:rsidR="00DA0E90" w:rsidRPr="004876EA" w:rsidRDefault="00DA0E90" w:rsidP="007D2A23">
      <w:pPr>
        <w:spacing w:after="0" w:line="240" w:lineRule="atLeast"/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4876EA">
        <w:rPr>
          <w:rFonts w:cstheme="minorHAnsi"/>
          <w:b/>
          <w:sz w:val="20"/>
          <w:szCs w:val="20"/>
        </w:rPr>
        <w:t>Madde</w:t>
      </w:r>
      <w:proofErr w:type="spellEnd"/>
      <w:r w:rsidRPr="004876EA">
        <w:rPr>
          <w:rFonts w:cstheme="minorHAnsi"/>
          <w:b/>
          <w:sz w:val="20"/>
          <w:szCs w:val="20"/>
        </w:rPr>
        <w:t xml:space="preserve"> 1</w:t>
      </w:r>
      <w:r w:rsidR="00F974B5" w:rsidRPr="004876EA">
        <w:rPr>
          <w:rFonts w:cstheme="minorHAnsi"/>
          <w:b/>
          <w:sz w:val="20"/>
          <w:szCs w:val="20"/>
        </w:rPr>
        <w:t>2</w:t>
      </w:r>
      <w:r w:rsidRPr="004876EA">
        <w:rPr>
          <w:rFonts w:cstheme="minorHAnsi"/>
          <w:b/>
          <w:sz w:val="20"/>
          <w:szCs w:val="20"/>
        </w:rPr>
        <w:t>.</w:t>
      </w:r>
      <w:proofErr w:type="gram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Bilgisayarımda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kendi</w:t>
      </w:r>
      <w:proofErr w:type="spellEnd"/>
      <w:r w:rsidRPr="004876EA">
        <w:rPr>
          <w:rFonts w:cstheme="minorHAnsi"/>
          <w:sz w:val="20"/>
          <w:szCs w:val="20"/>
        </w:rPr>
        <w:t xml:space="preserve"> "</w:t>
      </w:r>
      <w:proofErr w:type="spellStart"/>
      <w:r w:rsidRPr="004876EA">
        <w:rPr>
          <w:rFonts w:cstheme="minorHAnsi"/>
          <w:sz w:val="20"/>
          <w:szCs w:val="20"/>
        </w:rPr>
        <w:t>kullanıcı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adı</w:t>
      </w:r>
      <w:proofErr w:type="spellEnd"/>
      <w:r w:rsidRPr="004876EA">
        <w:rPr>
          <w:rFonts w:cstheme="minorHAnsi"/>
          <w:sz w:val="20"/>
          <w:szCs w:val="20"/>
        </w:rPr>
        <w:t xml:space="preserve">"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"</w:t>
      </w:r>
      <w:proofErr w:type="spellStart"/>
      <w:r w:rsidRPr="004876EA">
        <w:rPr>
          <w:rFonts w:cstheme="minorHAnsi"/>
          <w:sz w:val="20"/>
          <w:szCs w:val="20"/>
        </w:rPr>
        <w:t>şifrem</w:t>
      </w:r>
      <w:proofErr w:type="spellEnd"/>
      <w:r w:rsidRPr="004876EA">
        <w:rPr>
          <w:rFonts w:cstheme="minorHAnsi"/>
          <w:sz w:val="20"/>
          <w:szCs w:val="20"/>
        </w:rPr>
        <w:t xml:space="preserve">" </w:t>
      </w:r>
      <w:proofErr w:type="spellStart"/>
      <w:r w:rsidRPr="004876EA">
        <w:rPr>
          <w:rFonts w:cstheme="minorHAnsi"/>
          <w:sz w:val="20"/>
          <w:szCs w:val="20"/>
        </w:rPr>
        <w:t>ile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oturum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açacağımı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çalışmam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bitince</w:t>
      </w:r>
      <w:proofErr w:type="spellEnd"/>
      <w:r w:rsidRPr="004876EA">
        <w:rPr>
          <w:rFonts w:cstheme="minorHAnsi"/>
          <w:sz w:val="20"/>
          <w:szCs w:val="20"/>
        </w:rPr>
        <w:t xml:space="preserve">,  </w:t>
      </w:r>
      <w:proofErr w:type="spellStart"/>
      <w:r w:rsidRPr="004876EA">
        <w:rPr>
          <w:rFonts w:cstheme="minorHAnsi"/>
          <w:sz w:val="20"/>
          <w:szCs w:val="20"/>
        </w:rPr>
        <w:t>oturumu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veya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bilgisayarımı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kapatarak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bilgisayarıma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başkalarının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fiziksel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erişimine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fırsat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vermeyeceğimi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bilgisayarımın</w:t>
      </w:r>
      <w:proofErr w:type="spellEnd"/>
      <w:r w:rsidR="002C7E6B"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başından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kısa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süreli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ayrılmalarımda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bilgisayar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oturumunu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kilitleyeceğimi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taahhüt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eder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bu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taahhütlerimi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yerine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getirmemem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veya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kasıtlı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olarak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taahhütlerimi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ihlal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etmem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hâlinde</w:t>
      </w:r>
      <w:proofErr w:type="spellEnd"/>
      <w:r w:rsidRPr="004876EA">
        <w:rPr>
          <w:rFonts w:cstheme="minorHAnsi"/>
          <w:sz w:val="20"/>
          <w:szCs w:val="20"/>
        </w:rPr>
        <w:t xml:space="preserve">; </w:t>
      </w:r>
      <w:proofErr w:type="spellStart"/>
      <w:r w:rsidR="002C7E6B" w:rsidRPr="004876EA">
        <w:rPr>
          <w:rFonts w:cstheme="minorHAnsi"/>
          <w:sz w:val="20"/>
          <w:szCs w:val="20"/>
        </w:rPr>
        <w:t>Diyanet</w:t>
      </w:r>
      <w:proofErr w:type="spellEnd"/>
      <w:r w:rsidR="002C7E6B" w:rsidRPr="004876EA">
        <w:rPr>
          <w:rFonts w:cstheme="minorHAnsi"/>
          <w:sz w:val="20"/>
          <w:szCs w:val="20"/>
        </w:rPr>
        <w:t xml:space="preserve"> </w:t>
      </w:r>
      <w:proofErr w:type="spellStart"/>
      <w:r w:rsidR="002C7E6B" w:rsidRPr="004876EA">
        <w:rPr>
          <w:rFonts w:cstheme="minorHAnsi"/>
          <w:sz w:val="20"/>
          <w:szCs w:val="20"/>
        </w:rPr>
        <w:t>İşleri</w:t>
      </w:r>
      <w:proofErr w:type="spellEnd"/>
      <w:r w:rsidR="002C7E6B" w:rsidRPr="004876EA">
        <w:rPr>
          <w:rFonts w:cstheme="minorHAnsi"/>
          <w:sz w:val="20"/>
          <w:szCs w:val="20"/>
        </w:rPr>
        <w:t xml:space="preserve"> </w:t>
      </w:r>
      <w:proofErr w:type="spellStart"/>
      <w:r w:rsidR="002C7E6B" w:rsidRPr="004876EA">
        <w:rPr>
          <w:rFonts w:cstheme="minorHAnsi"/>
          <w:sz w:val="20"/>
          <w:szCs w:val="20"/>
        </w:rPr>
        <w:t>Başkanlığı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açısından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oluşacak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zararı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karşılayacağımı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mali</w:t>
      </w:r>
      <w:proofErr w:type="spellEnd"/>
      <w:r w:rsidRPr="004876EA">
        <w:rPr>
          <w:rFonts w:cstheme="minorHAnsi"/>
          <w:sz w:val="20"/>
          <w:szCs w:val="20"/>
        </w:rPr>
        <w:t xml:space="preserve">, </w:t>
      </w:r>
      <w:proofErr w:type="spellStart"/>
      <w:r w:rsidRPr="004876EA">
        <w:rPr>
          <w:rFonts w:cstheme="minorHAnsi"/>
          <w:sz w:val="20"/>
          <w:szCs w:val="20"/>
        </w:rPr>
        <w:t>cezai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hukuki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tüm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sorumlulukların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bana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ait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olduğunu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beyan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ve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kabul</w:t>
      </w:r>
      <w:proofErr w:type="spellEnd"/>
      <w:r w:rsidRPr="004876EA">
        <w:rPr>
          <w:rFonts w:cstheme="minorHAnsi"/>
          <w:sz w:val="20"/>
          <w:szCs w:val="20"/>
        </w:rPr>
        <w:t xml:space="preserve"> </w:t>
      </w:r>
      <w:proofErr w:type="spellStart"/>
      <w:r w:rsidRPr="004876EA">
        <w:rPr>
          <w:rFonts w:cstheme="minorHAnsi"/>
          <w:sz w:val="20"/>
          <w:szCs w:val="20"/>
        </w:rPr>
        <w:t>ederim</w:t>
      </w:r>
      <w:proofErr w:type="spellEnd"/>
      <w:r w:rsidRPr="004876EA">
        <w:rPr>
          <w:rFonts w:cstheme="minorHAnsi"/>
          <w:sz w:val="20"/>
          <w:szCs w:val="20"/>
        </w:rPr>
        <w:t xml:space="preserve">.  </w:t>
      </w:r>
    </w:p>
    <w:p w:rsidR="001B74DC" w:rsidRPr="004876EA" w:rsidRDefault="00DA0E90" w:rsidP="004876EA">
      <w:pPr>
        <w:spacing w:after="0" w:line="240" w:lineRule="atLeast"/>
        <w:jc w:val="both"/>
        <w:rPr>
          <w:rFonts w:cstheme="minorHAnsi"/>
          <w:sz w:val="20"/>
          <w:szCs w:val="20"/>
        </w:rPr>
      </w:pPr>
      <w:r w:rsidRPr="004876EA">
        <w:rPr>
          <w:rFonts w:cstheme="minorHAnsi"/>
          <w:sz w:val="20"/>
          <w:szCs w:val="20"/>
        </w:rPr>
        <w:t xml:space="preserve"> </w:t>
      </w:r>
    </w:p>
    <w:tbl>
      <w:tblPr>
        <w:tblStyle w:val="TabloKlavuzu"/>
        <w:tblpPr w:leftFromText="180" w:rightFromText="180" w:vertAnchor="text" w:horzAnchor="margin" w:tblpXSpec="center" w:tblpY="256"/>
        <w:tblW w:w="0" w:type="auto"/>
        <w:tblLook w:val="04A0" w:firstRow="1" w:lastRow="0" w:firstColumn="1" w:lastColumn="0" w:noHBand="0" w:noVBand="1"/>
      </w:tblPr>
      <w:tblGrid>
        <w:gridCol w:w="1813"/>
        <w:gridCol w:w="3118"/>
        <w:gridCol w:w="1843"/>
        <w:gridCol w:w="3399"/>
      </w:tblGrid>
      <w:tr w:rsidR="001B74DC" w:rsidRPr="004876EA" w:rsidTr="001B74DC">
        <w:trPr>
          <w:trHeight w:val="476"/>
        </w:trPr>
        <w:tc>
          <w:tcPr>
            <w:tcW w:w="10173" w:type="dxa"/>
            <w:gridSpan w:val="4"/>
          </w:tcPr>
          <w:p w:rsidR="001B74DC" w:rsidRPr="004876EA" w:rsidRDefault="001B74DC" w:rsidP="004876EA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876EA">
              <w:rPr>
                <w:rFonts w:cstheme="minorHAnsi"/>
                <w:b/>
                <w:bCs/>
                <w:sz w:val="20"/>
                <w:szCs w:val="20"/>
              </w:rPr>
              <w:t>KULLANICI BİLGİLERİ</w:t>
            </w:r>
          </w:p>
        </w:tc>
      </w:tr>
      <w:tr w:rsidR="00D66B36" w:rsidRPr="004876EA" w:rsidTr="00E25996">
        <w:trPr>
          <w:trHeight w:val="588"/>
        </w:trPr>
        <w:tc>
          <w:tcPr>
            <w:tcW w:w="1813" w:type="dxa"/>
            <w:vAlign w:val="center"/>
          </w:tcPr>
          <w:p w:rsidR="00D66B36" w:rsidRPr="004876EA" w:rsidRDefault="00D66B36" w:rsidP="00D66B36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proofErr w:type="spellStart"/>
            <w:r w:rsidRPr="004876EA">
              <w:rPr>
                <w:rFonts w:cstheme="minorHAnsi"/>
                <w:sz w:val="20"/>
                <w:szCs w:val="20"/>
              </w:rPr>
              <w:t>Adı</w:t>
            </w:r>
            <w:proofErr w:type="spellEnd"/>
            <w:r w:rsidRPr="004876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876EA">
              <w:rPr>
                <w:rFonts w:cstheme="minorHAnsi"/>
                <w:sz w:val="20"/>
                <w:szCs w:val="20"/>
              </w:rPr>
              <w:t>Soyadı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876E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:rsidR="00D66B36" w:rsidRPr="004876EA" w:rsidRDefault="00D66B36" w:rsidP="007D16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6B36" w:rsidRPr="004876EA" w:rsidRDefault="00D66B36" w:rsidP="00D66B36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4876EA">
              <w:rPr>
                <w:rFonts w:cstheme="minorHAnsi"/>
                <w:sz w:val="20"/>
                <w:szCs w:val="20"/>
              </w:rPr>
              <w:t xml:space="preserve">TC </w:t>
            </w:r>
            <w:proofErr w:type="spellStart"/>
            <w:r w:rsidRPr="004876EA">
              <w:rPr>
                <w:rFonts w:cstheme="minorHAnsi"/>
                <w:sz w:val="20"/>
                <w:szCs w:val="20"/>
              </w:rPr>
              <w:t>Kimlik</w:t>
            </w:r>
            <w:proofErr w:type="spellEnd"/>
            <w:r w:rsidRPr="004876EA">
              <w:rPr>
                <w:rFonts w:cstheme="minorHAnsi"/>
                <w:sz w:val="20"/>
                <w:szCs w:val="20"/>
              </w:rPr>
              <w:t xml:space="preserve"> 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876E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399" w:type="dxa"/>
            <w:vAlign w:val="center"/>
          </w:tcPr>
          <w:p w:rsidR="00D66B36" w:rsidRPr="004876EA" w:rsidRDefault="00D66B36" w:rsidP="007D16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B36" w:rsidRPr="004876EA" w:rsidTr="00E25996">
        <w:trPr>
          <w:trHeight w:val="476"/>
        </w:trPr>
        <w:tc>
          <w:tcPr>
            <w:tcW w:w="1813" w:type="dxa"/>
            <w:vAlign w:val="center"/>
          </w:tcPr>
          <w:p w:rsidR="00D66B36" w:rsidRPr="004876EA" w:rsidRDefault="00D66B36" w:rsidP="00D66B36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</w:t>
            </w:r>
            <w:r w:rsidRPr="004876EA">
              <w:rPr>
                <w:rFonts w:cstheme="minorHAnsi"/>
                <w:sz w:val="20"/>
                <w:szCs w:val="20"/>
              </w:rPr>
              <w:t>nvanı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876E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:rsidR="00D66B36" w:rsidRPr="004876EA" w:rsidRDefault="00D66B36" w:rsidP="007D16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6B36" w:rsidRPr="004876EA" w:rsidRDefault="00D66B36" w:rsidP="00D66B36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proofErr w:type="spellStart"/>
            <w:r w:rsidRPr="004876EA">
              <w:rPr>
                <w:rFonts w:cstheme="minorHAnsi"/>
                <w:sz w:val="20"/>
                <w:szCs w:val="20"/>
              </w:rPr>
              <w:t>Sicil</w:t>
            </w:r>
            <w:proofErr w:type="spellEnd"/>
            <w:r w:rsidRPr="004876EA">
              <w:rPr>
                <w:rFonts w:cstheme="minorHAnsi"/>
                <w:sz w:val="20"/>
                <w:szCs w:val="20"/>
              </w:rPr>
              <w:t xml:space="preserve"> 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876E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399" w:type="dxa"/>
            <w:vAlign w:val="center"/>
          </w:tcPr>
          <w:p w:rsidR="00D66B36" w:rsidRPr="004876EA" w:rsidRDefault="00D66B36" w:rsidP="007D16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6B36" w:rsidRPr="004876EA" w:rsidTr="00E25996">
        <w:trPr>
          <w:trHeight w:val="527"/>
        </w:trPr>
        <w:tc>
          <w:tcPr>
            <w:tcW w:w="1813" w:type="dxa"/>
            <w:vAlign w:val="center"/>
          </w:tcPr>
          <w:p w:rsidR="00D66B36" w:rsidRPr="004876EA" w:rsidRDefault="00D66B36" w:rsidP="00D66B36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Müftülük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:</w:t>
            </w:r>
          </w:p>
        </w:tc>
        <w:tc>
          <w:tcPr>
            <w:tcW w:w="3118" w:type="dxa"/>
            <w:vAlign w:val="center"/>
          </w:tcPr>
          <w:p w:rsidR="00D66B36" w:rsidRPr="004876EA" w:rsidRDefault="00E2517B" w:rsidP="00D66B36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ERMENEK</w:t>
            </w:r>
          </w:p>
        </w:tc>
        <w:tc>
          <w:tcPr>
            <w:tcW w:w="1843" w:type="dxa"/>
            <w:vAlign w:val="center"/>
          </w:tcPr>
          <w:p w:rsidR="00D66B36" w:rsidRPr="004876EA" w:rsidRDefault="00D66B36" w:rsidP="00D66B36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Bölüm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:</w:t>
            </w:r>
          </w:p>
        </w:tc>
        <w:tc>
          <w:tcPr>
            <w:tcW w:w="3399" w:type="dxa"/>
            <w:vAlign w:val="center"/>
          </w:tcPr>
          <w:p w:rsidR="00D66B36" w:rsidRPr="004876EA" w:rsidRDefault="00E2517B" w:rsidP="00D66B36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  <w:tr w:rsidR="00D66B36" w:rsidRPr="004876EA" w:rsidTr="00E25996">
        <w:trPr>
          <w:trHeight w:val="527"/>
        </w:trPr>
        <w:tc>
          <w:tcPr>
            <w:tcW w:w="1813" w:type="dxa"/>
            <w:vAlign w:val="center"/>
          </w:tcPr>
          <w:p w:rsidR="00D66B36" w:rsidRPr="004876EA" w:rsidRDefault="00D66B36" w:rsidP="00D66B36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proofErr w:type="spellStart"/>
            <w:r w:rsidRPr="004876EA">
              <w:rPr>
                <w:rFonts w:cstheme="minorHAnsi"/>
                <w:sz w:val="20"/>
                <w:szCs w:val="20"/>
              </w:rPr>
              <w:t>Telefon</w:t>
            </w:r>
            <w:proofErr w:type="spellEnd"/>
            <w:r w:rsidRPr="004876EA">
              <w:rPr>
                <w:rFonts w:cstheme="minorHAnsi"/>
                <w:sz w:val="20"/>
                <w:szCs w:val="20"/>
              </w:rPr>
              <w:t xml:space="preserve"> 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876E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18" w:type="dxa"/>
            <w:vAlign w:val="center"/>
          </w:tcPr>
          <w:p w:rsidR="00D66B36" w:rsidRPr="004876EA" w:rsidRDefault="00D66B36" w:rsidP="007D16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6B36" w:rsidRPr="004876EA" w:rsidRDefault="00D66B36" w:rsidP="00D66B36">
            <w:pPr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4876EA">
              <w:rPr>
                <w:rFonts w:cstheme="minorHAnsi"/>
                <w:sz w:val="20"/>
                <w:szCs w:val="20"/>
              </w:rPr>
              <w:t>E-</w:t>
            </w:r>
            <w:proofErr w:type="spellStart"/>
            <w:r w:rsidRPr="004876EA">
              <w:rPr>
                <w:rFonts w:cstheme="minorHAnsi"/>
                <w:sz w:val="20"/>
                <w:szCs w:val="20"/>
              </w:rPr>
              <w:t>posta</w:t>
            </w:r>
            <w:proofErr w:type="spellEnd"/>
            <w:r w:rsidRPr="004876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876EA">
              <w:rPr>
                <w:rFonts w:cstheme="minorHAnsi"/>
                <w:sz w:val="20"/>
                <w:szCs w:val="20"/>
              </w:rPr>
              <w:t>Hesabı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876E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399" w:type="dxa"/>
            <w:vAlign w:val="center"/>
          </w:tcPr>
          <w:p w:rsidR="00D66B36" w:rsidRPr="004876EA" w:rsidRDefault="00D66B36" w:rsidP="007D162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0E90" w:rsidRPr="004876EA" w:rsidRDefault="00DA0E90" w:rsidP="004876EA">
      <w:pPr>
        <w:spacing w:after="0" w:line="240" w:lineRule="atLeast"/>
        <w:jc w:val="both"/>
        <w:rPr>
          <w:rFonts w:cstheme="minorHAnsi"/>
          <w:sz w:val="20"/>
          <w:szCs w:val="20"/>
        </w:rPr>
      </w:pPr>
    </w:p>
    <w:p w:rsidR="00D66B36" w:rsidRDefault="001B74DC" w:rsidP="004876EA">
      <w:pPr>
        <w:spacing w:after="0" w:line="240" w:lineRule="atLeast"/>
        <w:jc w:val="both"/>
        <w:rPr>
          <w:rFonts w:cstheme="minorHAnsi"/>
          <w:sz w:val="20"/>
          <w:szCs w:val="20"/>
        </w:rPr>
      </w:pP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</w:p>
    <w:p w:rsidR="00D66B36" w:rsidRDefault="001B74DC" w:rsidP="00D66B36">
      <w:pPr>
        <w:spacing w:after="0" w:line="240" w:lineRule="atLeast"/>
        <w:ind w:firstLine="7088"/>
        <w:jc w:val="both"/>
        <w:rPr>
          <w:rFonts w:cstheme="minorHAnsi"/>
          <w:sz w:val="20"/>
          <w:szCs w:val="20"/>
        </w:rPr>
      </w:pPr>
      <w:proofErr w:type="spellStart"/>
      <w:r w:rsidRPr="004876EA">
        <w:rPr>
          <w:rFonts w:cstheme="minorHAnsi"/>
          <w:sz w:val="20"/>
          <w:szCs w:val="20"/>
        </w:rPr>
        <w:t>Tarih</w:t>
      </w:r>
      <w:proofErr w:type="spellEnd"/>
      <w:r w:rsidR="00D66B36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>:</w:t>
      </w:r>
      <w:r w:rsidR="00E2517B">
        <w:rPr>
          <w:rFonts w:cstheme="minorHAnsi"/>
          <w:sz w:val="20"/>
          <w:szCs w:val="20"/>
        </w:rPr>
        <w:t xml:space="preserve">    </w:t>
      </w:r>
      <w:r w:rsidR="00D66B36">
        <w:rPr>
          <w:rFonts w:cstheme="minorHAnsi"/>
          <w:sz w:val="20"/>
          <w:szCs w:val="20"/>
        </w:rPr>
        <w:t>/</w:t>
      </w:r>
      <w:r w:rsidR="0073270B">
        <w:rPr>
          <w:rFonts w:cstheme="minorHAnsi"/>
          <w:sz w:val="20"/>
          <w:szCs w:val="20"/>
        </w:rPr>
        <w:t>04/2019</w:t>
      </w:r>
    </w:p>
    <w:p w:rsidR="00D66B36" w:rsidRDefault="00D66B36" w:rsidP="00D66B36">
      <w:pPr>
        <w:spacing w:after="0" w:line="240" w:lineRule="atLeast"/>
        <w:ind w:firstLine="7088"/>
        <w:jc w:val="both"/>
        <w:rPr>
          <w:rFonts w:cstheme="minorHAnsi"/>
          <w:sz w:val="20"/>
          <w:szCs w:val="20"/>
        </w:rPr>
      </w:pPr>
    </w:p>
    <w:p w:rsidR="001B74DC" w:rsidRPr="004876EA" w:rsidRDefault="001B74DC" w:rsidP="00D66B36">
      <w:pPr>
        <w:spacing w:after="0" w:line="240" w:lineRule="atLeast"/>
        <w:ind w:firstLine="7088"/>
        <w:jc w:val="both"/>
        <w:rPr>
          <w:rFonts w:cstheme="minorHAnsi"/>
          <w:sz w:val="20"/>
          <w:szCs w:val="20"/>
        </w:rPr>
      </w:pPr>
      <w:proofErr w:type="spellStart"/>
      <w:r w:rsidRPr="004876EA">
        <w:rPr>
          <w:rFonts w:cstheme="minorHAnsi"/>
          <w:sz w:val="20"/>
          <w:szCs w:val="20"/>
        </w:rPr>
        <w:t>İmza</w:t>
      </w:r>
      <w:proofErr w:type="spellEnd"/>
      <w:r w:rsidR="00D66B36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>:</w:t>
      </w:r>
    </w:p>
    <w:p w:rsidR="001B74DC" w:rsidRPr="004876EA" w:rsidRDefault="001B74DC" w:rsidP="004876EA">
      <w:pPr>
        <w:spacing w:after="0" w:line="240" w:lineRule="atLeast"/>
        <w:jc w:val="both"/>
        <w:rPr>
          <w:rFonts w:cstheme="minorHAnsi"/>
          <w:sz w:val="20"/>
          <w:szCs w:val="20"/>
        </w:rPr>
      </w:pP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  <w:r w:rsidRPr="004876EA">
        <w:rPr>
          <w:rFonts w:cstheme="minorHAnsi"/>
          <w:sz w:val="20"/>
          <w:szCs w:val="20"/>
        </w:rPr>
        <w:tab/>
      </w:r>
    </w:p>
    <w:sectPr w:rsidR="001B74DC" w:rsidRPr="004876EA" w:rsidSect="004876EA">
      <w:pgSz w:w="12240" w:h="15840"/>
      <w:pgMar w:top="426" w:right="758" w:bottom="567" w:left="709" w:header="720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5D" w:rsidRDefault="00147A5D" w:rsidP="00B24957">
      <w:pPr>
        <w:spacing w:after="0" w:line="240" w:lineRule="auto"/>
      </w:pPr>
      <w:r>
        <w:separator/>
      </w:r>
    </w:p>
  </w:endnote>
  <w:endnote w:type="continuationSeparator" w:id="0">
    <w:p w:rsidR="00147A5D" w:rsidRDefault="00147A5D" w:rsidP="00B2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5D" w:rsidRDefault="00147A5D" w:rsidP="00B24957">
      <w:pPr>
        <w:spacing w:after="0" w:line="240" w:lineRule="auto"/>
      </w:pPr>
      <w:r>
        <w:separator/>
      </w:r>
    </w:p>
  </w:footnote>
  <w:footnote w:type="continuationSeparator" w:id="0">
    <w:p w:rsidR="00147A5D" w:rsidRDefault="00147A5D" w:rsidP="00B24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90"/>
    <w:rsid w:val="00147A5D"/>
    <w:rsid w:val="0018287A"/>
    <w:rsid w:val="001B74DC"/>
    <w:rsid w:val="001F3D7E"/>
    <w:rsid w:val="00253D28"/>
    <w:rsid w:val="002C648D"/>
    <w:rsid w:val="002C7E6B"/>
    <w:rsid w:val="00312658"/>
    <w:rsid w:val="003133F3"/>
    <w:rsid w:val="00354956"/>
    <w:rsid w:val="00443FFC"/>
    <w:rsid w:val="00473BB6"/>
    <w:rsid w:val="004876EA"/>
    <w:rsid w:val="004C7923"/>
    <w:rsid w:val="004E1642"/>
    <w:rsid w:val="004F42F9"/>
    <w:rsid w:val="00527444"/>
    <w:rsid w:val="00527F8F"/>
    <w:rsid w:val="00573AA6"/>
    <w:rsid w:val="00593268"/>
    <w:rsid w:val="005C136B"/>
    <w:rsid w:val="005D7E3D"/>
    <w:rsid w:val="006506A3"/>
    <w:rsid w:val="006B56A1"/>
    <w:rsid w:val="006E25C8"/>
    <w:rsid w:val="0073270B"/>
    <w:rsid w:val="007D1622"/>
    <w:rsid w:val="007D2A23"/>
    <w:rsid w:val="007E092B"/>
    <w:rsid w:val="007E398D"/>
    <w:rsid w:val="00911AFE"/>
    <w:rsid w:val="009B6FFF"/>
    <w:rsid w:val="00A04EA5"/>
    <w:rsid w:val="00A13219"/>
    <w:rsid w:val="00A427D2"/>
    <w:rsid w:val="00A6579C"/>
    <w:rsid w:val="00AB198E"/>
    <w:rsid w:val="00B24957"/>
    <w:rsid w:val="00B35A36"/>
    <w:rsid w:val="00B44A72"/>
    <w:rsid w:val="00B637B0"/>
    <w:rsid w:val="00D66B36"/>
    <w:rsid w:val="00DA0E90"/>
    <w:rsid w:val="00E2517B"/>
    <w:rsid w:val="00E5697D"/>
    <w:rsid w:val="00E60291"/>
    <w:rsid w:val="00E718EC"/>
    <w:rsid w:val="00F6569B"/>
    <w:rsid w:val="00F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49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4957"/>
  </w:style>
  <w:style w:type="paragraph" w:styleId="Altbilgi">
    <w:name w:val="footer"/>
    <w:basedOn w:val="Normal"/>
    <w:link w:val="AltbilgiChar"/>
    <w:uiPriority w:val="99"/>
    <w:unhideWhenUsed/>
    <w:rsid w:val="00B249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4957"/>
  </w:style>
  <w:style w:type="table" w:styleId="TabloKlavuzu">
    <w:name w:val="Table Grid"/>
    <w:basedOn w:val="NormalTablo"/>
    <w:uiPriority w:val="59"/>
    <w:rsid w:val="001B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7D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732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49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4957"/>
  </w:style>
  <w:style w:type="paragraph" w:styleId="Altbilgi">
    <w:name w:val="footer"/>
    <w:basedOn w:val="Normal"/>
    <w:link w:val="AltbilgiChar"/>
    <w:uiPriority w:val="99"/>
    <w:unhideWhenUsed/>
    <w:rsid w:val="00B249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4957"/>
  </w:style>
  <w:style w:type="table" w:styleId="TabloKlavuzu">
    <w:name w:val="Table Grid"/>
    <w:basedOn w:val="NormalTablo"/>
    <w:uiPriority w:val="59"/>
    <w:rsid w:val="001B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7D2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732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C869-9C23-40F2-ACA3-A611AD5A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AVCI</dc:creator>
  <cp:lastModifiedBy>Win10</cp:lastModifiedBy>
  <cp:revision>5</cp:revision>
  <cp:lastPrinted>2019-04-08T11:46:00Z</cp:lastPrinted>
  <dcterms:created xsi:type="dcterms:W3CDTF">2019-04-08T08:33:00Z</dcterms:created>
  <dcterms:modified xsi:type="dcterms:W3CDTF">2019-04-08T11:47:00Z</dcterms:modified>
</cp:coreProperties>
</file>